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B" w:rsidRDefault="00FB5FBE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Д</w:t>
      </w:r>
      <w:r w:rsidRPr="00FB5FBE">
        <w:rPr>
          <w:rFonts w:ascii="Times New Roman" w:hAnsi="Times New Roman" w:cs="Times New Roman"/>
          <w:b/>
          <w:bCs/>
          <w:sz w:val="24"/>
          <w:szCs w:val="24"/>
          <w:lang w:val="kk-KZ"/>
        </w:rPr>
        <w:t>ә</w:t>
      </w:r>
      <w:proofErr w:type="spellStart"/>
      <w:r w:rsidRPr="00FB5FBE">
        <w:rPr>
          <w:rFonts w:ascii="Times New Roman" w:hAnsi="Times New Roman" w:cs="Times New Roman"/>
          <w:b/>
          <w:bCs/>
          <w:sz w:val="24"/>
          <w:szCs w:val="24"/>
        </w:rPr>
        <w:t>ріс</w:t>
      </w:r>
      <w:proofErr w:type="spellEnd"/>
      <w:r w:rsidR="009110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</w:t>
      </w:r>
      <w:r w:rsidR="0091106B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FB5F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FBE" w:rsidRPr="00FB5FBE" w:rsidRDefault="00FB5FBE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FBE">
        <w:rPr>
          <w:rFonts w:ascii="Times New Roman" w:hAnsi="Times New Roman" w:cs="Times New Roman"/>
          <w:sz w:val="24"/>
          <w:szCs w:val="24"/>
        </w:rPr>
        <w:t xml:space="preserve">Аналитикалық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пәні.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Сапалық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және сандық талдау әдістері.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Дәрістің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>:</w:t>
      </w:r>
    </w:p>
    <w:p w:rsidR="00FB5FBE" w:rsidRPr="00FB5FBE" w:rsidRDefault="0091106B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1. </w:t>
      </w:r>
      <w:r w:rsidR="00FB5FBE" w:rsidRPr="00FB5FBE">
        <w:rPr>
          <w:rFonts w:ascii="Times New Roman" w:hAnsi="Times New Roman" w:cs="Times New Roman"/>
          <w:sz w:val="24"/>
          <w:szCs w:val="24"/>
        </w:rPr>
        <w:t xml:space="preserve">Аналитикалық </w:t>
      </w:r>
      <w:proofErr w:type="spellStart"/>
      <w:r w:rsidR="00FB5FBE" w:rsidRPr="00FB5FBE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="00FB5FBE" w:rsidRPr="00FB5FBE">
        <w:rPr>
          <w:rFonts w:ascii="Times New Roman" w:hAnsi="Times New Roman" w:cs="Times New Roman"/>
          <w:sz w:val="24"/>
          <w:szCs w:val="24"/>
        </w:rPr>
        <w:t xml:space="preserve"> пәні</w:t>
      </w:r>
    </w:p>
    <w:p w:rsidR="00FB5FBE" w:rsidRPr="00FB5FBE" w:rsidRDefault="0091106B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2. </w:t>
      </w:r>
      <w:r w:rsidR="00FB5FBE" w:rsidRPr="00FB5FBE">
        <w:rPr>
          <w:rFonts w:ascii="Times New Roman" w:hAnsi="Times New Roman" w:cs="Times New Roman"/>
          <w:sz w:val="24"/>
          <w:szCs w:val="24"/>
        </w:rPr>
        <w:t>Талдау әдістері.</w:t>
      </w:r>
    </w:p>
    <w:p w:rsidR="00FB5FBE" w:rsidRPr="00FB5FBE" w:rsidRDefault="0091106B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3. </w:t>
      </w:r>
      <w:r w:rsidR="00FB5FBE" w:rsidRPr="00FB5FBE">
        <w:rPr>
          <w:rFonts w:ascii="Times New Roman" w:hAnsi="Times New Roman" w:cs="Times New Roman"/>
          <w:sz w:val="24"/>
          <w:szCs w:val="24"/>
        </w:rPr>
        <w:t xml:space="preserve">Аналитикалық </w:t>
      </w:r>
      <w:proofErr w:type="spellStart"/>
      <w:r w:rsidR="00FB5FBE" w:rsidRPr="00FB5FBE">
        <w:rPr>
          <w:rFonts w:ascii="Times New Roman" w:hAnsi="Times New Roman" w:cs="Times New Roman"/>
          <w:sz w:val="24"/>
          <w:szCs w:val="24"/>
        </w:rPr>
        <w:t>реакциялар</w:t>
      </w:r>
      <w:proofErr w:type="spellEnd"/>
      <w:r w:rsidR="00FB5FBE" w:rsidRPr="00FB5FBE">
        <w:rPr>
          <w:rFonts w:ascii="Times New Roman" w:hAnsi="Times New Roman" w:cs="Times New Roman"/>
          <w:sz w:val="24"/>
          <w:szCs w:val="24"/>
        </w:rPr>
        <w:t>.</w:t>
      </w:r>
    </w:p>
    <w:p w:rsidR="00FB5FBE" w:rsidRPr="00FB5FBE" w:rsidRDefault="0091106B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bookmarkStart w:id="0" w:name="_GoBack"/>
      <w:bookmarkEnd w:id="0"/>
      <w:r w:rsidR="00FB5FBE">
        <w:rPr>
          <w:rFonts w:ascii="Times New Roman" w:hAnsi="Times New Roman" w:cs="Times New Roman"/>
          <w:sz w:val="24"/>
          <w:szCs w:val="24"/>
        </w:rPr>
        <w:t xml:space="preserve">Реакциялардың </w:t>
      </w:r>
      <w:proofErr w:type="spellStart"/>
      <w:r w:rsidR="00FB5FBE">
        <w:rPr>
          <w:rFonts w:ascii="Times New Roman" w:hAnsi="Times New Roman" w:cs="Times New Roman"/>
          <w:sz w:val="24"/>
          <w:szCs w:val="24"/>
        </w:rPr>
        <w:t>сезгіштігі</w:t>
      </w:r>
      <w:proofErr w:type="spellEnd"/>
      <w:r w:rsidR="00FB5FBE" w:rsidRPr="00FB5FBE">
        <w:rPr>
          <w:rFonts w:ascii="Times New Roman" w:hAnsi="Times New Roman" w:cs="Times New Roman"/>
          <w:sz w:val="24"/>
          <w:szCs w:val="24"/>
        </w:rPr>
        <w:t>.</w:t>
      </w:r>
    </w:p>
    <w:p w:rsidR="00FB5FBE" w:rsidRPr="0091106B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FB5FBE">
        <w:rPr>
          <w:rFonts w:ascii="Times New Roman" w:hAnsi="Times New Roman" w:cs="Times New Roman"/>
          <w:i/>
          <w:iCs/>
          <w:sz w:val="24"/>
          <w:szCs w:val="24"/>
        </w:rPr>
        <w:t xml:space="preserve">Аналитикалық </w:t>
      </w:r>
      <w:proofErr w:type="spellStart"/>
      <w:r w:rsidRPr="00FB5FBE">
        <w:rPr>
          <w:rFonts w:ascii="Times New Roman" w:hAnsi="Times New Roman" w:cs="Times New Roman"/>
          <w:i/>
          <w:iCs/>
          <w:sz w:val="24"/>
          <w:szCs w:val="24"/>
        </w:rPr>
        <w:t>химия</w:t>
      </w:r>
      <w:proofErr w:type="spellEnd"/>
      <w:r w:rsidRPr="00FB5FBE">
        <w:rPr>
          <w:rFonts w:ascii="Times New Roman" w:hAnsi="Times New Roman" w:cs="Times New Roman"/>
          <w:i/>
          <w:iCs/>
          <w:sz w:val="24"/>
          <w:szCs w:val="24"/>
        </w:rPr>
        <w:t xml:space="preserve"> пәні </w:t>
      </w:r>
      <w:r w:rsidRPr="00FB5FBE">
        <w:rPr>
          <w:rFonts w:ascii="Times New Roman" w:hAnsi="Times New Roman" w:cs="Times New Roman"/>
          <w:sz w:val="24"/>
          <w:szCs w:val="24"/>
        </w:rPr>
        <w:t xml:space="preserve">деп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зерттелетін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заттардың құрамын талдаудың</w:t>
      </w:r>
      <w:r w:rsidR="009110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106B">
        <w:rPr>
          <w:rFonts w:ascii="Times New Roman" w:hAnsi="Times New Roman" w:cs="Times New Roman"/>
          <w:sz w:val="24"/>
          <w:szCs w:val="24"/>
          <w:lang w:val="kk-KZ"/>
        </w:rPr>
        <w:t>әдістерін қарастыратын ғылымды айтады.</w:t>
      </w:r>
    </w:p>
    <w:p w:rsidR="00FB5FBE" w:rsidRPr="0091106B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91106B">
        <w:rPr>
          <w:rFonts w:ascii="Times New Roman" w:hAnsi="Times New Roman" w:cs="Times New Roman"/>
          <w:sz w:val="24"/>
          <w:szCs w:val="24"/>
          <w:lang w:val="kk-KZ"/>
        </w:rPr>
        <w:t>Аналитикалық химияның міндеттері:</w:t>
      </w:r>
    </w:p>
    <w:p w:rsidR="00FB5FBE" w:rsidRPr="0091106B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91106B">
        <w:rPr>
          <w:rFonts w:ascii="Times New Roman" w:hAnsi="Times New Roman" w:cs="Times New Roman"/>
          <w:sz w:val="24"/>
          <w:szCs w:val="24"/>
          <w:lang w:val="kk-KZ"/>
        </w:rPr>
        <w:t>-зерттелетін өнімнің табиғатын түсіндіру;</w:t>
      </w:r>
    </w:p>
    <w:p w:rsidR="00FB5FBE" w:rsidRPr="0091106B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91106B">
        <w:rPr>
          <w:rFonts w:ascii="Times New Roman" w:hAnsi="Times New Roman" w:cs="Times New Roman"/>
          <w:sz w:val="24"/>
          <w:szCs w:val="24"/>
          <w:lang w:val="kk-KZ"/>
        </w:rPr>
        <w:t>-оның формуласын анықтау;</w:t>
      </w:r>
    </w:p>
    <w:p w:rsidR="00FB5FBE" w:rsidRPr="0091106B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91106B">
        <w:rPr>
          <w:rFonts w:ascii="Times New Roman" w:hAnsi="Times New Roman" w:cs="Times New Roman"/>
          <w:sz w:val="24"/>
          <w:szCs w:val="24"/>
          <w:lang w:val="kk-KZ"/>
        </w:rPr>
        <w:t>-құрамындағы элементтердің тотығу дәрежесін білу;</w:t>
      </w:r>
    </w:p>
    <w:p w:rsidR="00FB5FBE" w:rsidRPr="0091106B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91106B">
        <w:rPr>
          <w:rFonts w:ascii="Times New Roman" w:hAnsi="Times New Roman" w:cs="Times New Roman"/>
          <w:sz w:val="24"/>
          <w:szCs w:val="24"/>
          <w:lang w:val="kk-KZ"/>
        </w:rPr>
        <w:t>-негізгі компоненттің құрамын анықтау.</w:t>
      </w:r>
    </w:p>
    <w:p w:rsidR="00FB5FBE" w:rsidRPr="0091106B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91106B">
        <w:rPr>
          <w:rFonts w:ascii="Times New Roman" w:hAnsi="Times New Roman" w:cs="Times New Roman"/>
          <w:sz w:val="24"/>
          <w:szCs w:val="24"/>
          <w:lang w:val="kk-KZ"/>
        </w:rPr>
        <w:t>Аналитикалық химия химиялық, металлургиялық және кен өндіру</w:t>
      </w:r>
      <w:r w:rsidR="009110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106B">
        <w:rPr>
          <w:rFonts w:ascii="Times New Roman" w:hAnsi="Times New Roman" w:cs="Times New Roman"/>
          <w:sz w:val="24"/>
          <w:szCs w:val="24"/>
          <w:lang w:val="kk-KZ"/>
        </w:rPr>
        <w:t>өндірістеріндегі технологиялық үрдістерді химиялық бағалау және бақылауда</w:t>
      </w:r>
      <w:r w:rsidR="009110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106B">
        <w:rPr>
          <w:rFonts w:ascii="Times New Roman" w:hAnsi="Times New Roman" w:cs="Times New Roman"/>
          <w:sz w:val="24"/>
          <w:szCs w:val="24"/>
          <w:lang w:val="kk-KZ"/>
        </w:rPr>
        <w:t>маңызды роль атқарады. Химиялық талдау өндірістің шикізаты ретінде</w:t>
      </w:r>
      <w:r w:rsidR="009110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106B">
        <w:rPr>
          <w:rFonts w:ascii="Times New Roman" w:hAnsi="Times New Roman" w:cs="Times New Roman"/>
          <w:sz w:val="24"/>
          <w:szCs w:val="24"/>
          <w:lang w:val="kk-KZ"/>
        </w:rPr>
        <w:t>пайдалынатын қазбаларды зерттеуде өте қажет. Сондай-ақ әр түрлі өндіріс</w:t>
      </w:r>
      <w:r w:rsidR="009110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106B">
        <w:rPr>
          <w:rFonts w:ascii="Times New Roman" w:hAnsi="Times New Roman" w:cs="Times New Roman"/>
          <w:sz w:val="24"/>
          <w:szCs w:val="24"/>
          <w:lang w:val="kk-KZ"/>
        </w:rPr>
        <w:t>ошақтарындағы ғылым және жаңа техникалық, химиялық мәселелерді шешу</w:t>
      </w:r>
      <w:r w:rsidR="009110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106B">
        <w:rPr>
          <w:rFonts w:ascii="Times New Roman" w:hAnsi="Times New Roman" w:cs="Times New Roman"/>
          <w:sz w:val="24"/>
          <w:szCs w:val="24"/>
          <w:lang w:val="kk-KZ"/>
        </w:rPr>
        <w:t>үшін физикалық, химиялық, физика-химиялық әдістер өте кеңінен қолданылады.</w:t>
      </w:r>
    </w:p>
    <w:p w:rsidR="00FB5FBE" w:rsidRPr="0091106B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91106B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Талдау әдістері. </w:t>
      </w:r>
      <w:r w:rsidRPr="0091106B">
        <w:rPr>
          <w:rFonts w:ascii="Times New Roman" w:hAnsi="Times New Roman" w:cs="Times New Roman"/>
          <w:sz w:val="24"/>
          <w:szCs w:val="24"/>
          <w:lang w:val="kk-KZ"/>
        </w:rPr>
        <w:t>Заттың талдауы оның сапалық немесе сандық құрамын</w:t>
      </w:r>
      <w:r w:rsidR="009110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106B">
        <w:rPr>
          <w:rFonts w:ascii="Times New Roman" w:hAnsi="Times New Roman" w:cs="Times New Roman"/>
          <w:sz w:val="24"/>
          <w:szCs w:val="24"/>
          <w:lang w:val="kk-KZ"/>
        </w:rPr>
        <w:t>зерттеу үшін жасалынады. Осыған байланысты талдау сапалық және сандық</w:t>
      </w:r>
      <w:r w:rsidR="009110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106B">
        <w:rPr>
          <w:rFonts w:ascii="Times New Roman" w:hAnsi="Times New Roman" w:cs="Times New Roman"/>
          <w:sz w:val="24"/>
          <w:szCs w:val="24"/>
          <w:lang w:val="kk-KZ"/>
        </w:rPr>
        <w:t>талдау болып екіге бөлінеді.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1106B">
        <w:rPr>
          <w:rFonts w:ascii="Times New Roman" w:hAnsi="Times New Roman" w:cs="Times New Roman"/>
          <w:sz w:val="24"/>
          <w:szCs w:val="24"/>
          <w:lang w:val="kk-KZ"/>
        </w:rPr>
        <w:t>Сапалық талдаудың арқылы зерттелетін заттың құрамындағы молекулалар,</w:t>
      </w:r>
      <w:r w:rsidR="009110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106B">
        <w:rPr>
          <w:rFonts w:ascii="Times New Roman" w:hAnsi="Times New Roman" w:cs="Times New Roman"/>
          <w:sz w:val="24"/>
          <w:szCs w:val="24"/>
          <w:lang w:val="kk-KZ"/>
        </w:rPr>
        <w:t>атомдар, иондар, функционалдық топтар айқындалады. Талдаудың химиялық</w:t>
      </w:r>
      <w:r w:rsidR="0091106B" w:rsidRPr="009110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106B">
        <w:rPr>
          <w:rFonts w:ascii="Times New Roman" w:hAnsi="Times New Roman" w:cs="Times New Roman"/>
          <w:sz w:val="24"/>
          <w:szCs w:val="24"/>
          <w:lang w:val="kk-KZ"/>
        </w:rPr>
        <w:t>әдістері зерттелінетін заттың құрамын анықтау үшін жүргізілетін химиялық</w:t>
      </w:r>
      <w:r w:rsidR="0091106B" w:rsidRPr="009110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1106B">
        <w:rPr>
          <w:rFonts w:ascii="Times New Roman" w:hAnsi="Times New Roman" w:cs="Times New Roman"/>
          <w:sz w:val="24"/>
          <w:szCs w:val="24"/>
          <w:lang w:val="kk-KZ"/>
        </w:rPr>
        <w:t xml:space="preserve">реакцияларға негізделген.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Заттың химиялық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талдауы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екі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әдіспен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жүргізіледі: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B5FBE">
        <w:rPr>
          <w:rFonts w:ascii="Times New Roman" w:hAnsi="Times New Roman" w:cs="Times New Roman"/>
          <w:sz w:val="24"/>
          <w:szCs w:val="24"/>
          <w:lang w:val="ru-RU"/>
        </w:rPr>
        <w:t>“құрғақ әдіс” және “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дымқыл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әдіс”.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Талдаудың “құрғақ әдісі”-бұл заттардың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қайнау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балқу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және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жалынды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бояу</w:t>
      </w:r>
      <w:proofErr w:type="spellEnd"/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кезінде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жүргізілетін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химиялық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реакциялар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B5FBE">
        <w:rPr>
          <w:rFonts w:ascii="Times New Roman" w:hAnsi="Times New Roman" w:cs="Times New Roman"/>
          <w:sz w:val="24"/>
          <w:szCs w:val="24"/>
          <w:lang w:val="ru-RU"/>
        </w:rPr>
        <w:t>Талдаудың “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дымқыл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әдісі”- бұл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электролиттердің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ерітіндісінде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жүргізілетін</w:t>
      </w:r>
      <w:proofErr w:type="spellEnd"/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химиялық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реакциялар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Анықталатын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зат суда немесе басқа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ерітіндіде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алдын-ала</w:t>
      </w:r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ерітіледі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Сандық талдау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қосылысты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құрайтын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құрам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бөліктердің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сандық</w:t>
      </w:r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қатынастарын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анықтайды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B5FBE">
        <w:rPr>
          <w:rFonts w:ascii="Times New Roman" w:hAnsi="Times New Roman" w:cs="Times New Roman"/>
          <w:sz w:val="24"/>
          <w:szCs w:val="24"/>
          <w:lang w:val="ru-RU"/>
        </w:rPr>
        <w:t>Талдау әдістері негізінен физикалық, химиялық және физика-химиялық</w:t>
      </w:r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болып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жіктеледі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. Сондай-ақ талдау әдістері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талдауға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алынған заттың</w:t>
      </w:r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массасына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немесе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мөлшеріне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байланысты макро,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полумакро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, және микро</w:t>
      </w:r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әдістер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болып та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классификацияланады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Макроәдіс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кезінде заттың (0,5-1г) немесе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ерітіндінің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(20-50мл) мөлшері</w:t>
      </w:r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зерттеледі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Полумикроәдіс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микро- және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макроанализдер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арасында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орын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алады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. Талдау</w:t>
      </w:r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үшін 10-20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есе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аз зат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алынады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(0,01г дейін).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Өйткені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бұл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әдісте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заттың аз</w:t>
      </w:r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мөлшері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қолданылып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1106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икропробиркалармен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, сағаттық және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заттық</w:t>
      </w:r>
      <w:proofErr w:type="spellEnd"/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шынылармен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жұмыс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жасалады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Микроәдіс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арқылы талдау жасау кезінде бір-екі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тамшы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ерітінді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, ал құрғақ</w:t>
      </w:r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заттың 0,001-ға дейінгі мөлшері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алынады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. Мұндай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реакциялар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сағаттық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шыныда</w:t>
      </w:r>
      <w:proofErr w:type="spellEnd"/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немесе фарфор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пластинада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жасалынады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. Зерттелінетін зат өте аз мөлшерде</w:t>
      </w:r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алынатындықтан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, ол жоғары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сезімтал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реакцияларда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ғана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іске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асады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B5FB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Аналитикалық </w:t>
      </w:r>
      <w:proofErr w:type="spellStart"/>
      <w:r w:rsidRPr="00FB5FBE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реакциялар</w:t>
      </w:r>
      <w:proofErr w:type="spellEnd"/>
      <w:r w:rsidRPr="00FB5FB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Химиялық анализ кезінде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реакциялар</w:t>
      </w:r>
      <w:proofErr w:type="spellEnd"/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ерітінділерде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жүргізіледі. Яғни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тұз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, қышқыл,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негіз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ерітінділерінде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бұлар</w:t>
      </w:r>
      <w:proofErr w:type="spellEnd"/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электролиттерге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жатады. Еру кезінде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ерітінділер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иондарға</w:t>
      </w:r>
      <w:proofErr w:type="spellEnd"/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диссоциацияланады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Ерітінділерді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бір-біріне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құйғанда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иондар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арасында реакция</w:t>
      </w:r>
      <w:r w:rsidR="009110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жүреді. Мысалы: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күміс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нитраты натрий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хлоридімен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әрекеттескенде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күміс</w:t>
      </w:r>
      <w:proofErr w:type="spellEnd"/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хлориді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тұнбаға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түседі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B5FBE">
        <w:rPr>
          <w:rFonts w:ascii="Times New Roman" w:hAnsi="Times New Roman" w:cs="Times New Roman"/>
          <w:sz w:val="24"/>
          <w:szCs w:val="24"/>
        </w:rPr>
        <w:t>AgNO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3 +</w:t>
      </w:r>
      <w:r w:rsidR="0091106B">
        <w:rPr>
          <w:rFonts w:ascii="Times New Roman" w:hAnsi="Times New Roman" w:cs="Times New Roman"/>
          <w:sz w:val="24"/>
          <w:szCs w:val="24"/>
        </w:rPr>
        <w:t xml:space="preserve">NaCl </w:t>
      </w:r>
      <w:r w:rsidR="0091106B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>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+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5FBE">
        <w:rPr>
          <w:rFonts w:ascii="Times New Roman" w:hAnsi="Times New Roman" w:cs="Times New Roman"/>
          <w:sz w:val="24"/>
          <w:szCs w:val="24"/>
        </w:rPr>
        <w:t>Ag++ NO3</w:t>
      </w:r>
    </w:p>
    <w:p w:rsidR="00FB5FBE" w:rsidRPr="00FB5FBE" w:rsidRDefault="0091106B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+Na++ Cl--</w:t>
      </w:r>
      <w:r w:rsidR="00FB5FBE"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06B">
        <w:rPr>
          <w:rFonts w:ascii="Times New Roman" w:hAnsi="Times New Roman" w:cs="Times New Roman"/>
          <w:sz w:val="24"/>
          <w:szCs w:val="24"/>
        </w:rPr>
        <w:t xml:space="preserve">= </w:t>
      </w:r>
      <w:r w:rsidR="00FB5FBE" w:rsidRPr="00FB5FBE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FB5FBE" w:rsidRPr="00FB5FBE">
        <w:rPr>
          <w:rFonts w:ascii="Times New Roman" w:hAnsi="Times New Roman" w:cs="Times New Roman"/>
          <w:sz w:val="24"/>
          <w:szCs w:val="24"/>
        </w:rPr>
        <w:t xml:space="preserve"> Na++ NO3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5FBE">
        <w:rPr>
          <w:rFonts w:ascii="Times New Roman" w:hAnsi="Times New Roman" w:cs="Times New Roman"/>
          <w:sz w:val="24"/>
          <w:szCs w:val="24"/>
        </w:rPr>
        <w:t>-</w:t>
      </w:r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="0091106B">
        <w:rPr>
          <w:rFonts w:ascii="Times New Roman" w:hAnsi="Times New Roman" w:cs="Times New Roman"/>
          <w:sz w:val="24"/>
          <w:szCs w:val="24"/>
        </w:rPr>
        <w:t xml:space="preserve">Ag++ Cl- = </w:t>
      </w:r>
      <w:proofErr w:type="spellStart"/>
      <w:r w:rsidR="0091106B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="0091106B">
        <w:rPr>
          <w:rFonts w:ascii="Times New Roman" w:hAnsi="Times New Roman" w:cs="Times New Roman"/>
          <w:sz w:val="24"/>
          <w:szCs w:val="24"/>
        </w:rPr>
        <w:t>.</w:t>
      </w:r>
    </w:p>
    <w:p w:rsidR="00FB5FBE" w:rsidRPr="0091106B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5FBE">
        <w:rPr>
          <w:rFonts w:ascii="Times New Roman" w:hAnsi="Times New Roman" w:cs="Times New Roman"/>
          <w:sz w:val="24"/>
          <w:szCs w:val="24"/>
        </w:rPr>
        <w:t xml:space="preserve">Сонымен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зерттелетін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ерітіндіге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басқа бір заттың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ерітіндісін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құйғанда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>,</w:t>
      </w:r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сырттай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көрінетін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эффектілермен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жүретін (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тұнба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, газ,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ерітіндінің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түсінің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өзгеруі)</w:t>
      </w:r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реакцияны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сапалық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аналитикалық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реакциялар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деп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атайды</w:t>
      </w:r>
      <w:r w:rsidRPr="0091106B">
        <w:rPr>
          <w:rFonts w:ascii="Times New Roman" w:hAnsi="Times New Roman" w:cs="Times New Roman"/>
          <w:sz w:val="24"/>
          <w:szCs w:val="24"/>
        </w:rPr>
        <w:t xml:space="preserve">.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Сондықтан</w:t>
      </w:r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талдау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иондарды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анықтау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қажет</w:t>
      </w:r>
      <w:r w:rsidRPr="009110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Ионды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анықтау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үшін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қолданылатын</w:t>
      </w:r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затты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реактив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деп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атайды</w:t>
      </w:r>
      <w:r w:rsidRPr="0091106B">
        <w:rPr>
          <w:rFonts w:ascii="Times New Roman" w:hAnsi="Times New Roman" w:cs="Times New Roman"/>
          <w:sz w:val="24"/>
          <w:szCs w:val="24"/>
        </w:rPr>
        <w:t>.</w:t>
      </w:r>
    </w:p>
    <w:p w:rsidR="00FB5FBE" w:rsidRPr="0091106B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5FBE">
        <w:rPr>
          <w:rFonts w:ascii="Times New Roman" w:hAnsi="Times New Roman" w:cs="Times New Roman"/>
          <w:sz w:val="24"/>
          <w:szCs w:val="24"/>
          <w:lang w:val="ru-RU"/>
        </w:rPr>
        <w:t>Аналитикалық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реакцияның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қасиеттері</w:t>
      </w:r>
      <w:r w:rsidRPr="0091106B">
        <w:rPr>
          <w:rFonts w:ascii="Times New Roman" w:hAnsi="Times New Roman" w:cs="Times New Roman"/>
          <w:sz w:val="24"/>
          <w:szCs w:val="24"/>
        </w:rPr>
        <w:t xml:space="preserve">: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заттың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еріп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кетуі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тұнбаға</w:t>
      </w:r>
      <w:proofErr w:type="spellEnd"/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түсуі</w:t>
      </w:r>
      <w:r w:rsidRPr="0091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ерітіндінің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түсінің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өзгеруі</w:t>
      </w:r>
      <w:r w:rsidRPr="0091106B">
        <w:rPr>
          <w:rFonts w:ascii="Times New Roman" w:hAnsi="Times New Roman" w:cs="Times New Roman"/>
          <w:sz w:val="24"/>
          <w:szCs w:val="24"/>
        </w:rPr>
        <w:t xml:space="preserve">,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газ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бөлінуі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болып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табылады</w:t>
      </w:r>
      <w:r w:rsidRPr="0091106B">
        <w:rPr>
          <w:rFonts w:ascii="Times New Roman" w:hAnsi="Times New Roman" w:cs="Times New Roman"/>
          <w:sz w:val="24"/>
          <w:szCs w:val="24"/>
        </w:rPr>
        <w:t xml:space="preserve">.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Аналитикалық</w:t>
      </w:r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реакция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тез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жүргізіліп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,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арнайы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және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сезімтал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болуы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қажет</w:t>
      </w:r>
      <w:r w:rsidRPr="0091106B">
        <w:rPr>
          <w:rFonts w:ascii="Times New Roman" w:hAnsi="Times New Roman" w:cs="Times New Roman"/>
          <w:sz w:val="24"/>
          <w:szCs w:val="24"/>
        </w:rPr>
        <w:t>.</w:t>
      </w:r>
    </w:p>
    <w:p w:rsidR="00FB5FBE" w:rsidRPr="00FB5FBE" w:rsidRDefault="00FB5FBE" w:rsidP="0091106B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5FBE">
        <w:rPr>
          <w:rFonts w:ascii="Times New Roman" w:hAnsi="Times New Roman" w:cs="Times New Roman"/>
          <w:sz w:val="24"/>
          <w:szCs w:val="24"/>
          <w:lang w:val="ru-RU"/>
        </w:rPr>
        <w:t>Тек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бір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ионға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,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қосылысқа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тән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сыртқы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эффектімен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жүретін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реакцияны</w:t>
      </w:r>
      <w:proofErr w:type="spellEnd"/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спецификалық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(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арнайы</w:t>
      </w:r>
      <w:r w:rsidRPr="0091106B">
        <w:rPr>
          <w:rFonts w:ascii="Times New Roman" w:hAnsi="Times New Roman" w:cs="Times New Roman"/>
          <w:sz w:val="24"/>
          <w:szCs w:val="24"/>
        </w:rPr>
        <w:t xml:space="preserve">)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реакция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деп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атайды</w:t>
      </w:r>
      <w:r w:rsidRPr="0091106B">
        <w:rPr>
          <w:rFonts w:ascii="Times New Roman" w:hAnsi="Times New Roman" w:cs="Times New Roman"/>
          <w:sz w:val="24"/>
          <w:szCs w:val="24"/>
        </w:rPr>
        <w:t xml:space="preserve">.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Аналитикалық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химияда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бірдей</w:t>
      </w:r>
      <w:proofErr w:type="spellEnd"/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эффектімен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бірнеше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ион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қатысында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  <w:lang w:val="ru-RU"/>
        </w:rPr>
        <w:t>жүретін</w:t>
      </w:r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реакциялар</w:t>
      </w:r>
      <w:proofErr w:type="spellEnd"/>
      <w:r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кездеседі</w:t>
      </w:r>
      <w:proofErr w:type="spellEnd"/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5FBE">
        <w:rPr>
          <w:rFonts w:ascii="Times New Roman" w:hAnsi="Times New Roman" w:cs="Times New Roman"/>
          <w:i/>
          <w:iCs/>
          <w:sz w:val="24"/>
          <w:szCs w:val="24"/>
        </w:rPr>
        <w:t xml:space="preserve">Реакциялардың </w:t>
      </w:r>
      <w:proofErr w:type="spellStart"/>
      <w:r w:rsidRPr="00FB5FBE">
        <w:rPr>
          <w:rFonts w:ascii="Times New Roman" w:hAnsi="Times New Roman" w:cs="Times New Roman"/>
          <w:i/>
          <w:iCs/>
          <w:sz w:val="24"/>
          <w:szCs w:val="24"/>
        </w:rPr>
        <w:t>сезгіштігі</w:t>
      </w:r>
      <w:proofErr w:type="spellEnd"/>
      <w:r w:rsidRPr="00FB5FB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5FBE">
        <w:rPr>
          <w:rFonts w:ascii="Times New Roman" w:hAnsi="Times New Roman" w:cs="Times New Roman"/>
          <w:sz w:val="24"/>
          <w:szCs w:val="24"/>
        </w:rPr>
        <w:t xml:space="preserve">Егер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түзілетін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зат өте нашар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еритін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болса, ол</w:t>
      </w:r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анықталатын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ионның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концентрациясы өте аз болса да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тұнбаға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түседі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>. Мұндай</w:t>
      </w:r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реакциялар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сезімтал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реакциялар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деп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аталады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Реакцияның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сезімталдығының</w:t>
      </w:r>
      <w:proofErr w:type="spellEnd"/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</w:rPr>
        <w:t xml:space="preserve">сандық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сипатын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ашылу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минимумы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мен шекті концентрациясы немесе шекті</w:t>
      </w:r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сұйылуы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береді.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Ашылу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минимумы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деп белгілі бір жағдайда берілген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реагенттің</w:t>
      </w:r>
      <w:proofErr w:type="spellEnd"/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әсерімен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ашуға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анықталатын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ионның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ең аз мөлшерін айтады. Шекті</w:t>
      </w:r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концентрация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деп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-мен берілген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анықталатын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ионның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бір бірлік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массасының</w:t>
      </w:r>
      <w:proofErr w:type="spellEnd"/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еріткіштің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ең көп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мөлшерінің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массасына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қатынасын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айтады. Шекті</w:t>
      </w:r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концентрацияға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қарама-қарсы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шама шекті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сұйылту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болып табылады. Әр түрлі</w:t>
      </w:r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арнайы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реакция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жүргізілген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зерттелетін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заттың жеке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бөлігінің</w:t>
      </w:r>
      <w:proofErr w:type="spellEnd"/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ионын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анықтауды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қатыстық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талдау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дейді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Көпкомпонентті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қосылыстың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толық жүйелік жол арқылы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жүргізуге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болады.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B5FBE">
        <w:rPr>
          <w:rFonts w:ascii="Times New Roman" w:hAnsi="Times New Roman" w:cs="Times New Roman"/>
          <w:sz w:val="24"/>
          <w:szCs w:val="24"/>
        </w:rPr>
        <w:t xml:space="preserve">Талдаудың жүйелік жолы - аналитикалық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реакция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кезінде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қажетсіз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иондар</w:t>
      </w:r>
      <w:proofErr w:type="spellEnd"/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r w:rsidRPr="00FB5FBE">
        <w:rPr>
          <w:rFonts w:ascii="Times New Roman" w:hAnsi="Times New Roman" w:cs="Times New Roman"/>
          <w:sz w:val="24"/>
          <w:szCs w:val="24"/>
        </w:rPr>
        <w:t xml:space="preserve">анықталып,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кейін әрбір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ионды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белгілі жүйемен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анықтаудың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орындалу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ретін</w:t>
      </w:r>
      <w:proofErr w:type="spellEnd"/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айтамыз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Қосылыстың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құрамындағы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иондар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жеке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топтарға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бөлініп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>, олардың</w:t>
      </w:r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ұқсастықтары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айырмашылықтары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көрінеді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кейін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топтардан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жеке</w:t>
      </w:r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иондардың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өзіне тән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реакцияларын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қолданылу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біртіндеп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6B">
        <w:rPr>
          <w:rFonts w:ascii="Times New Roman" w:hAnsi="Times New Roman" w:cs="Times New Roman"/>
          <w:sz w:val="24"/>
          <w:szCs w:val="24"/>
        </w:rPr>
        <w:t>зерттелінетін</w:t>
      </w:r>
      <w:proofErr w:type="spellEnd"/>
      <w:r w:rsidR="0091106B" w:rsidRPr="0091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иондарды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>.</w:t>
      </w:r>
    </w:p>
    <w:p w:rsidR="0091106B" w:rsidRDefault="0091106B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5FBE" w:rsidRPr="0091106B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91106B">
        <w:rPr>
          <w:rFonts w:ascii="Times New Roman" w:hAnsi="Times New Roman" w:cs="Times New Roman" w:hint="eastAsia"/>
          <w:bCs/>
          <w:sz w:val="24"/>
          <w:szCs w:val="24"/>
          <w:lang w:val="ru-RU"/>
        </w:rPr>
        <w:t>Білімді</w:t>
      </w:r>
      <w:proofErr w:type="spellEnd"/>
      <w:r w:rsidRPr="009110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1106B">
        <w:rPr>
          <w:rFonts w:ascii="Times New Roman" w:hAnsi="Times New Roman" w:cs="Times New Roman" w:hint="eastAsia"/>
          <w:bCs/>
          <w:sz w:val="24"/>
          <w:szCs w:val="24"/>
          <w:lang w:val="ru-RU"/>
        </w:rPr>
        <w:t>тексеруге</w:t>
      </w:r>
      <w:proofErr w:type="spellEnd"/>
      <w:r w:rsidRPr="009110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91106B" w:rsidRPr="0091106B">
        <w:rPr>
          <w:rFonts w:ascii="Times New Roman" w:hAnsi="Times New Roman" w:cs="Times New Roman" w:hint="eastAsia"/>
          <w:bCs/>
          <w:sz w:val="24"/>
          <w:szCs w:val="24"/>
          <w:lang w:val="ru-RU"/>
        </w:rPr>
        <w:t>арнал</w:t>
      </w:r>
      <w:proofErr w:type="spellEnd"/>
      <w:r w:rsidR="0091106B" w:rsidRPr="0091106B">
        <w:rPr>
          <w:rFonts w:ascii="Times New Roman" w:hAnsi="Times New Roman" w:cs="Times New Roman"/>
          <w:bCs/>
          <w:sz w:val="24"/>
          <w:szCs w:val="24"/>
          <w:lang w:val="kk-KZ"/>
        </w:rPr>
        <w:t>ғ</w:t>
      </w:r>
      <w:proofErr w:type="spellStart"/>
      <w:r w:rsidRPr="0091106B">
        <w:rPr>
          <w:rFonts w:ascii="Times New Roman" w:hAnsi="Times New Roman" w:cs="Times New Roman" w:hint="eastAsia"/>
          <w:bCs/>
          <w:sz w:val="24"/>
          <w:szCs w:val="24"/>
          <w:lang w:val="ru-RU"/>
        </w:rPr>
        <w:t>ан</w:t>
      </w:r>
      <w:proofErr w:type="spellEnd"/>
      <w:r w:rsidR="0091106B" w:rsidRPr="009110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сұрақтар</w:t>
      </w:r>
      <w:r w:rsidRPr="0091106B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1. Аналитикалық химия пәні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нені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зерттейді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B5FBE">
        <w:rPr>
          <w:rFonts w:ascii="Times New Roman" w:hAnsi="Times New Roman" w:cs="Times New Roman"/>
          <w:sz w:val="24"/>
          <w:szCs w:val="24"/>
          <w:lang w:val="ru-RU"/>
        </w:rPr>
        <w:t>2. Химиялық талдаудың түрлері.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Сапалық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талдаудың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әдістерін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атаңыз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5FBE" w:rsidRPr="00FB5FBE" w:rsidRDefault="00FB5FBE" w:rsidP="00FB5FB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4. Қандай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раекциялар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спецификалы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және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сезімтал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  <w:lang w:val="ru-RU"/>
        </w:rPr>
        <w:t>реакциялар</w:t>
      </w:r>
      <w:proofErr w:type="spellEnd"/>
      <w:r w:rsidRPr="00FB5FBE">
        <w:rPr>
          <w:rFonts w:ascii="Times New Roman" w:hAnsi="Times New Roman" w:cs="Times New Roman"/>
          <w:sz w:val="24"/>
          <w:szCs w:val="24"/>
          <w:lang w:val="ru-RU"/>
        </w:rPr>
        <w:t xml:space="preserve"> деп</w:t>
      </w:r>
    </w:p>
    <w:sectPr w:rsidR="00FB5FBE" w:rsidRPr="00FB5FBE" w:rsidSect="00FB5F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E"/>
    <w:rsid w:val="0091106B"/>
    <w:rsid w:val="00C1230F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DBF3"/>
  <w15:chartTrackingRefBased/>
  <w15:docId w15:val="{8245882D-434D-44CE-9904-4E2ACA2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2022-12-30T14:52:00Z</dcterms:created>
  <dcterms:modified xsi:type="dcterms:W3CDTF">2022-12-30T14:52:00Z</dcterms:modified>
</cp:coreProperties>
</file>